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Приказ Министра здравоохранения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Республики Казахстан </w:t>
      </w:r>
    </w:p>
    <w:p w:rsidR="0052592B" w:rsidRDefault="00C92AA8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3396A">
        <w:rPr>
          <w:rFonts w:ascii="Times New Roman" w:hAnsi="Times New Roman" w:cs="Times New Roman"/>
          <w:sz w:val="20"/>
          <w:szCs w:val="20"/>
        </w:rPr>
        <w:t xml:space="preserve">24 марта </w:t>
      </w:r>
      <w:r w:rsidR="0052592B" w:rsidRPr="0052592B">
        <w:rPr>
          <w:rFonts w:ascii="Times New Roman" w:hAnsi="Times New Roman" w:cs="Times New Roman"/>
          <w:sz w:val="20"/>
          <w:szCs w:val="20"/>
        </w:rPr>
        <w:t>202</w:t>
      </w:r>
      <w:r w:rsidR="0063396A">
        <w:rPr>
          <w:rFonts w:ascii="Times New Roman" w:hAnsi="Times New Roman" w:cs="Times New Roman"/>
          <w:sz w:val="20"/>
          <w:szCs w:val="20"/>
        </w:rPr>
        <w:t>2</w:t>
      </w:r>
      <w:r w:rsidR="0052592B" w:rsidRPr="0052592B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BC7C27" w:rsidRDefault="00C92AA8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ҚР ДСМ-</w:t>
      </w:r>
      <w:r w:rsidR="0063396A">
        <w:rPr>
          <w:rFonts w:ascii="Times New Roman" w:hAnsi="Times New Roman" w:cs="Times New Roman"/>
          <w:sz w:val="20"/>
          <w:szCs w:val="20"/>
        </w:rPr>
        <w:t>27</w:t>
      </w:r>
    </w:p>
    <w:p w:rsidR="00BC7C27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92AA8" w:rsidRDefault="00BC7C27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C7C2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тандарт государственной услуги </w:t>
      </w:r>
    </w:p>
    <w:p w:rsidR="00BC7C27" w:rsidRDefault="00C92AA8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«</w:t>
      </w:r>
      <w:r w:rsidR="00626FF7" w:rsidRPr="00626FF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Выдача заключения о нуждаемости в санаторно-курортном лечении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»</w:t>
      </w:r>
    </w:p>
    <w:p w:rsidR="0063396A" w:rsidRDefault="0063396A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987"/>
        <w:gridCol w:w="5821"/>
      </w:tblGrid>
      <w:tr w:rsidR="00626FF7" w:rsidRPr="00626FF7" w:rsidTr="00626FF7">
        <w:trPr>
          <w:trHeight w:val="56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организации, оказывающие первичную медико-санитарную помощь</w:t>
            </w:r>
          </w:p>
        </w:tc>
      </w:tr>
      <w:tr w:rsidR="00626FF7" w:rsidRPr="00626FF7" w:rsidTr="00626FF7">
        <w:trPr>
          <w:trHeight w:val="56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организации, оказывающие первичную медико-санитарную помощь, веб-портал "электронного правительства"</w:t>
            </w:r>
          </w:p>
        </w:tc>
      </w:tr>
      <w:tr w:rsidR="00626FF7" w:rsidRPr="00626FF7" w:rsidTr="00626FF7">
        <w:trPr>
          <w:trHeight w:val="5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сдачи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- в течение 1 (одного) рабочего дня;</w:t>
            </w:r>
          </w:p>
        </w:tc>
      </w:tr>
      <w:tr w:rsidR="00626FF7" w:rsidRPr="00626FF7" w:rsidTr="00626FF7">
        <w:trPr>
          <w:trHeight w:val="56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Форма оказания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услуги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 и (или) бумажная</w:t>
            </w:r>
          </w:p>
        </w:tc>
      </w:tr>
      <w:tr w:rsidR="00626FF7" w:rsidRPr="00626FF7" w:rsidTr="00626FF7">
        <w:trPr>
          <w:trHeight w:val="39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1) при непосредственном обращении к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–курортная карта, выданная по </w:t>
            </w:r>
            <w:hyperlink r:id="rId4" w:anchor="z4871" w:history="1">
              <w:r w:rsidRPr="00626F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форме</w:t>
              </w:r>
            </w:hyperlink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 069/у,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21579), либо мотивированный ответ об отказе в оказании государственной услуги по основаниям, указанным в пункте 9 настоящего Стандарта;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 электронном формате при обращении на портал-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–курортная карта, выданное по </w:t>
            </w:r>
            <w:hyperlink r:id="rId5" w:anchor="z4871" w:history="1">
              <w:r w:rsidRPr="00626F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форме</w:t>
              </w:r>
            </w:hyperlink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 069/у электронного документа подписанного ЭЦП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, либо мотивированный отказ в оказании государственной услуги по основаниям, указанным в пункте 9 настоящего Стандарта.</w:t>
            </w:r>
          </w:p>
        </w:tc>
      </w:tr>
      <w:tr w:rsidR="00626FF7" w:rsidRPr="00626FF7" w:rsidTr="00626FF7">
        <w:trPr>
          <w:trHeight w:val="140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Размер оплаты, взимаемой с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26FF7" w:rsidRPr="00626FF7" w:rsidTr="00626FF7">
        <w:trPr>
          <w:trHeight w:val="251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услугодатель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законодательству.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z400"/>
            <w:bookmarkEnd w:id="0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2) портал – круглосуточно согласно трудовому законодательству за исключением технических перерывов, связанных с проведением ремонтных работ (при обращении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рабочего времени, в выходные и праздничные дни).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этом запрос на получение государственной 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принимается за 2 часа до окончания работы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(до 18.00 часов в рабочие дни).</w:t>
            </w:r>
          </w:p>
        </w:tc>
      </w:tr>
      <w:tr w:rsidR="00626FF7" w:rsidRPr="00626FF7" w:rsidTr="00626FF7">
        <w:trPr>
          <w:trHeight w:val="225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: 1) заявление в произвольной форме;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402"/>
            <w:bookmarkEnd w:id="1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2) удостоверение личности, либо электронный документ из сервиса цифровых документов (для идентификации);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403"/>
            <w:bookmarkEnd w:id="2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z404"/>
            <w:bookmarkEnd w:id="3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через портал "электронного правительства":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" w:name="z405"/>
            <w:bookmarkEnd w:id="4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1) запрос.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  <w:t>2) электронная копия результатов клинико-диагностических исследований согласно направляемому диагнозу (в соответствии с клиническими протоколами диагностики и лечения).</w:t>
            </w:r>
          </w:p>
        </w:tc>
      </w:tr>
      <w:tr w:rsidR="00626FF7" w:rsidRPr="00626FF7" w:rsidTr="00626FF7">
        <w:trPr>
          <w:trHeight w:val="16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1) установление недостоверности документов, представленных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услугополучателем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государственной услуги, и (или) данных (сведений), содержащихся в них.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несоответствие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Стандартом.</w:t>
            </w:r>
          </w:p>
        </w:tc>
      </w:tr>
      <w:tr w:rsidR="00626FF7" w:rsidRPr="00626FF7" w:rsidTr="00626FF7">
        <w:trPr>
          <w:trHeight w:val="364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8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F7" w:rsidRPr="00626FF7" w:rsidRDefault="00626FF7" w:rsidP="00626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5" w:name="z408"/>
            <w:bookmarkEnd w:id="5"/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6" w:name="z409"/>
            <w:bookmarkEnd w:id="6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626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  <w:r w:rsidRPr="00626FF7">
              <w:rPr>
                <w:rFonts w:ascii="Times New Roman" w:hAnsi="Times New Roman" w:cs="Times New Roman"/>
                <w:sz w:val="24"/>
                <w:szCs w:val="24"/>
              </w:rPr>
              <w:t>, а также Единого контакт-центра "1414", 8-800-080-7777</w:t>
            </w:r>
          </w:p>
        </w:tc>
      </w:tr>
    </w:tbl>
    <w:p w:rsidR="00BC7C27" w:rsidRPr="00626FF7" w:rsidRDefault="00BC7C27" w:rsidP="006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BC7C27" w:rsidRPr="00626FF7" w:rsidSect="00BC7C2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7"/>
    <w:rsid w:val="004214F1"/>
    <w:rsid w:val="00465419"/>
    <w:rsid w:val="0052592B"/>
    <w:rsid w:val="00585897"/>
    <w:rsid w:val="00626FF7"/>
    <w:rsid w:val="0063396A"/>
    <w:rsid w:val="00707883"/>
    <w:rsid w:val="009E67B0"/>
    <w:rsid w:val="00BC7C27"/>
    <w:rsid w:val="00C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A1BA-6752-4ABC-846A-8014466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2022-02-15T10:54:00Z</dcterms:created>
  <dcterms:modified xsi:type="dcterms:W3CDTF">2022-06-23T11:51:00Z</dcterms:modified>
</cp:coreProperties>
</file>